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996" w:rsidRPr="009971D7" w:rsidRDefault="00A31996" w:rsidP="00A31996">
      <w:pPr>
        <w:pStyle w:val="a3"/>
        <w:spacing w:before="0" w:beforeAutospacing="0" w:after="0" w:afterAutospacing="0" w:line="360" w:lineRule="auto"/>
        <w:ind w:firstLine="709"/>
        <w:jc w:val="center"/>
        <w:rPr>
          <w:b/>
          <w:sz w:val="28"/>
          <w:szCs w:val="28"/>
        </w:rPr>
      </w:pPr>
      <w:r w:rsidRPr="009971D7">
        <w:rPr>
          <w:b/>
          <w:sz w:val="28"/>
          <w:szCs w:val="28"/>
        </w:rPr>
        <w:t>Статья «Участие родителей в семейной профилактике негативных проявлений среди детей и подростков»</w:t>
      </w:r>
    </w:p>
    <w:p w:rsidR="009971D7" w:rsidRDefault="009971D7" w:rsidP="00A31996">
      <w:pPr>
        <w:pStyle w:val="a3"/>
        <w:spacing w:before="0" w:beforeAutospacing="0" w:after="0" w:afterAutospacing="0" w:line="360" w:lineRule="auto"/>
        <w:ind w:firstLine="709"/>
        <w:jc w:val="right"/>
        <w:rPr>
          <w:sz w:val="28"/>
          <w:szCs w:val="28"/>
        </w:rPr>
      </w:pPr>
    </w:p>
    <w:p w:rsidR="00D52675" w:rsidRPr="009971D7" w:rsidRDefault="00D52675" w:rsidP="00A31996">
      <w:pPr>
        <w:pStyle w:val="a3"/>
        <w:spacing w:before="0" w:beforeAutospacing="0" w:after="0" w:afterAutospacing="0" w:line="360" w:lineRule="auto"/>
        <w:ind w:firstLine="709"/>
        <w:jc w:val="right"/>
        <w:rPr>
          <w:sz w:val="22"/>
          <w:szCs w:val="22"/>
        </w:rPr>
      </w:pPr>
      <w:r w:rsidRPr="009971D7">
        <w:rPr>
          <w:sz w:val="22"/>
          <w:szCs w:val="22"/>
        </w:rPr>
        <w:t>«Уважать всякого человека, как самого себя и поступать с ним, как мы желаем, чтобы с нами поступали, - выше этого нет ничего»</w:t>
      </w:r>
    </w:p>
    <w:p w:rsidR="00D52675" w:rsidRPr="009971D7" w:rsidRDefault="00A31996" w:rsidP="00A31996">
      <w:pPr>
        <w:pStyle w:val="a3"/>
        <w:spacing w:before="0" w:beforeAutospacing="0" w:after="0" w:afterAutospacing="0" w:line="360" w:lineRule="auto"/>
        <w:ind w:firstLine="709"/>
        <w:jc w:val="right"/>
        <w:rPr>
          <w:sz w:val="22"/>
          <w:szCs w:val="22"/>
        </w:rPr>
      </w:pPr>
      <w:r w:rsidRPr="009971D7">
        <w:rPr>
          <w:sz w:val="22"/>
          <w:szCs w:val="22"/>
        </w:rPr>
        <w:t>Конфуций</w:t>
      </w:r>
    </w:p>
    <w:p w:rsidR="00A31996" w:rsidRPr="00A31996" w:rsidRDefault="00A31996" w:rsidP="00A31996">
      <w:pPr>
        <w:pStyle w:val="a3"/>
        <w:spacing w:before="0" w:beforeAutospacing="0" w:after="0" w:afterAutospacing="0" w:line="360" w:lineRule="auto"/>
        <w:ind w:firstLine="709"/>
        <w:jc w:val="both"/>
        <w:rPr>
          <w:sz w:val="28"/>
          <w:szCs w:val="28"/>
        </w:rPr>
      </w:pPr>
    </w:p>
    <w:p w:rsidR="00D52675" w:rsidRPr="00A31996" w:rsidRDefault="009971D7" w:rsidP="00A31996">
      <w:pPr>
        <w:pStyle w:val="a3"/>
        <w:spacing w:before="0" w:beforeAutospacing="0" w:after="0" w:afterAutospacing="0" w:line="360" w:lineRule="auto"/>
        <w:ind w:firstLine="709"/>
        <w:jc w:val="both"/>
        <w:rPr>
          <w:sz w:val="28"/>
          <w:szCs w:val="28"/>
        </w:rPr>
      </w:pPr>
      <w:r>
        <w:rPr>
          <w:noProof/>
        </w:rPr>
        <w:drawing>
          <wp:anchor distT="0" distB="0" distL="114300" distR="114300" simplePos="0" relativeHeight="251658240" behindDoc="0" locked="0" layoutInCell="1" allowOverlap="1">
            <wp:simplePos x="0" y="0"/>
            <wp:positionH relativeFrom="column">
              <wp:posOffset>472440</wp:posOffset>
            </wp:positionH>
            <wp:positionV relativeFrom="paragraph">
              <wp:posOffset>1905</wp:posOffset>
            </wp:positionV>
            <wp:extent cx="2009775" cy="1304925"/>
            <wp:effectExtent l="19050" t="0" r="9525" b="0"/>
            <wp:wrapSquare wrapText="bothSides"/>
            <wp:docPr id="1" name="Рисунок 1" descr="https://ds05.infourok.ru/uploads/ex/0f4e/000629cd-320a3d8b/im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f4e/000629cd-320a3d8b/img21.jpg"/>
                    <pic:cNvPicPr>
                      <a:picLocks noChangeAspect="1" noChangeArrowheads="1"/>
                    </pic:cNvPicPr>
                  </pic:nvPicPr>
                  <pic:blipFill>
                    <a:blip r:embed="rId5" cstate="print"/>
                    <a:srcRect l="52592" t="31624" r="5559" b="20228"/>
                    <a:stretch>
                      <a:fillRect/>
                    </a:stretch>
                  </pic:blipFill>
                  <pic:spPr bwMode="auto">
                    <a:xfrm>
                      <a:off x="0" y="0"/>
                      <a:ext cx="2009775" cy="1304925"/>
                    </a:xfrm>
                    <a:prstGeom prst="rect">
                      <a:avLst/>
                    </a:prstGeom>
                    <a:noFill/>
                    <a:ln w="9525">
                      <a:noFill/>
                      <a:miter lim="800000"/>
                      <a:headEnd/>
                      <a:tailEnd/>
                    </a:ln>
                  </pic:spPr>
                </pic:pic>
              </a:graphicData>
            </a:graphic>
          </wp:anchor>
        </w:drawing>
      </w:r>
      <w:r w:rsidR="00D52675" w:rsidRPr="00A31996">
        <w:rPr>
          <w:sz w:val="28"/>
          <w:szCs w:val="28"/>
        </w:rPr>
        <w:t>Ухудшение демографической ситуации в стране, увеличение количества неполных семей, снижение воспитательного потенциала семьи, изменение системы нравственных ценностей, усложнение эмоционального, духовно-нравственного мира современного человека ведет к нарушению протекания семейной социализации.</w:t>
      </w:r>
    </w:p>
    <w:p w:rsidR="00D52675" w:rsidRPr="00A31996" w:rsidRDefault="00D52675" w:rsidP="00A31996">
      <w:pPr>
        <w:pStyle w:val="a3"/>
        <w:spacing w:before="0" w:beforeAutospacing="0" w:after="0" w:afterAutospacing="0" w:line="360" w:lineRule="auto"/>
        <w:ind w:firstLine="709"/>
        <w:jc w:val="both"/>
        <w:rPr>
          <w:sz w:val="28"/>
          <w:szCs w:val="28"/>
        </w:rPr>
      </w:pPr>
      <w:r w:rsidRPr="00A31996">
        <w:rPr>
          <w:sz w:val="28"/>
          <w:szCs w:val="28"/>
        </w:rPr>
        <w:t>Семья - главный институт воспитания: то, что ребенок приобретает в детские годы в семье, он сохраняет в течение всей последующей жизни, т. к. в ней он находится все детство. Положительное воздействие семьи состоит в том, что никто кроме самых близких не относится к ребенку с большей любовью и заботой, но и в то же время никто не может нанести большего вреда в воспитании детей, сколько может сделать семья. Дети впитывают в себя образцы поведения взрослых и переносят их на окружающих. Негативные образцы поведения взрослых являются факторами риска алкоголизации, наркотизации и других девиаций</w:t>
      </w:r>
      <w:r w:rsidR="00494645" w:rsidRPr="00A31996">
        <w:rPr>
          <w:sz w:val="28"/>
          <w:szCs w:val="28"/>
        </w:rPr>
        <w:t xml:space="preserve"> (отклонений в поведении)</w:t>
      </w:r>
      <w:r w:rsidRPr="00A31996">
        <w:rPr>
          <w:sz w:val="28"/>
          <w:szCs w:val="28"/>
        </w:rPr>
        <w:t xml:space="preserve"> детей подросткового возраста</w:t>
      </w:r>
      <w:r w:rsidR="004D3627" w:rsidRPr="00A31996">
        <w:rPr>
          <w:sz w:val="28"/>
          <w:szCs w:val="28"/>
        </w:rPr>
        <w:t>.</w:t>
      </w:r>
    </w:p>
    <w:p w:rsidR="004D3627" w:rsidRPr="00A31996" w:rsidRDefault="004D3627" w:rsidP="00A31996">
      <w:pPr>
        <w:pStyle w:val="a3"/>
        <w:spacing w:before="0" w:beforeAutospacing="0" w:after="0" w:afterAutospacing="0" w:line="360" w:lineRule="auto"/>
        <w:ind w:firstLine="709"/>
        <w:jc w:val="both"/>
        <w:rPr>
          <w:sz w:val="28"/>
          <w:szCs w:val="28"/>
        </w:rPr>
      </w:pPr>
      <w:r w:rsidRPr="00A31996">
        <w:rPr>
          <w:sz w:val="28"/>
          <w:szCs w:val="28"/>
        </w:rPr>
        <w:t xml:space="preserve">Ранний подростковый возраст характеризуется множеством физиологических, психических и социальных особенностей индивида, последние из которых могут повлиять на дальнейшую жизнь, в старшем возрасте. В подростковом возрасте человек весьма восприимчив к воздействиям окружающей его социальной среды и различных процессов. Именно поэтому необходимо обеспечить подростку оптимальные условия </w:t>
      </w:r>
      <w:r w:rsidRPr="00A31996">
        <w:rPr>
          <w:sz w:val="28"/>
          <w:szCs w:val="28"/>
        </w:rPr>
        <w:lastRenderedPageBreak/>
        <w:t>его социализации. Эта функция возлагается, прежде всего, на первичный институт социализации — семью. Роль семьи в формировании личности индивида действительно велика. Многие проблемы человека, его комплексы и фобии зачастую связаны именно с семейными происшествиями негативного характера. Аналогично и положительные стороны человека, как правило, формируются в семье.</w:t>
      </w:r>
    </w:p>
    <w:p w:rsidR="004D3627" w:rsidRPr="00A31996" w:rsidRDefault="009971D7" w:rsidP="009971D7">
      <w:pPr>
        <w:spacing w:after="0" w:line="360" w:lineRule="auto"/>
        <w:ind w:firstLine="709"/>
        <w:jc w:val="both"/>
        <w:rPr>
          <w:rFonts w:ascii="Times New Roman" w:hAnsi="Times New Roman" w:cs="Times New Roman"/>
          <w:sz w:val="28"/>
          <w:szCs w:val="28"/>
        </w:rPr>
      </w:pPr>
      <w:r>
        <w:rPr>
          <w:noProof/>
          <w:lang w:eastAsia="ru-RU"/>
        </w:rPr>
        <w:drawing>
          <wp:anchor distT="0" distB="0" distL="114300" distR="114300" simplePos="0" relativeHeight="251659264" behindDoc="1" locked="0" layoutInCell="1" allowOverlap="1">
            <wp:simplePos x="0" y="0"/>
            <wp:positionH relativeFrom="column">
              <wp:posOffset>472440</wp:posOffset>
            </wp:positionH>
            <wp:positionV relativeFrom="paragraph">
              <wp:posOffset>1905</wp:posOffset>
            </wp:positionV>
            <wp:extent cx="2238375" cy="1562100"/>
            <wp:effectExtent l="19050" t="0" r="9525" b="0"/>
            <wp:wrapTight wrapText="bothSides">
              <wp:wrapPolygon edited="0">
                <wp:start x="-184" y="0"/>
                <wp:lineTo x="-184" y="21337"/>
                <wp:lineTo x="21692" y="21337"/>
                <wp:lineTo x="21692" y="0"/>
                <wp:lineTo x="-184" y="0"/>
              </wp:wrapPolygon>
            </wp:wrapTight>
            <wp:docPr id="4" name="Рисунок 4" descr="https://fs.znanio.ru/methodology/images/0b/9a/0b9aa91a655329d42220244227e51fe8993da3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znanio.ru/methodology/images/0b/9a/0b9aa91a655329d42220244227e51fe8993da3b0.jpg"/>
                    <pic:cNvPicPr>
                      <a:picLocks noChangeAspect="1" noChangeArrowheads="1"/>
                    </pic:cNvPicPr>
                  </pic:nvPicPr>
                  <pic:blipFill>
                    <a:blip r:embed="rId6" cstate="print"/>
                    <a:srcRect l="49546" t="32764" r="7314" b="13675"/>
                    <a:stretch>
                      <a:fillRect/>
                    </a:stretch>
                  </pic:blipFill>
                  <pic:spPr bwMode="auto">
                    <a:xfrm>
                      <a:off x="0" y="0"/>
                      <a:ext cx="2238375" cy="1562100"/>
                    </a:xfrm>
                    <a:prstGeom prst="rect">
                      <a:avLst/>
                    </a:prstGeom>
                    <a:noFill/>
                    <a:ln w="9525">
                      <a:noFill/>
                      <a:miter lim="800000"/>
                      <a:headEnd/>
                      <a:tailEnd/>
                    </a:ln>
                  </pic:spPr>
                </pic:pic>
              </a:graphicData>
            </a:graphic>
          </wp:anchor>
        </w:drawing>
      </w:r>
      <w:r w:rsidR="00D52675" w:rsidRPr="00A31996">
        <w:rPr>
          <w:rFonts w:ascii="Times New Roman" w:hAnsi="Times New Roman" w:cs="Times New Roman"/>
          <w:sz w:val="28"/>
          <w:szCs w:val="28"/>
        </w:rPr>
        <w:t xml:space="preserve">Отклоняющееся поведение - это система поступков или отдельные поступки, противоречащие принятым в обществе правовым и нравственным нормам. Такое поведение подростков возникает как проявление острого кризиса переходного возраста, и почти всегда результат неправильного воспитания. Неправильное воспитание - это и воспитание недостаточное, и воспитание чрезмерное. Его характеризуют два основных стиля: тепличной опеки и холодной отверженности. Причиной </w:t>
      </w:r>
      <w:proofErr w:type="spellStart"/>
      <w:r w:rsidR="00D52675" w:rsidRPr="00A31996">
        <w:rPr>
          <w:rFonts w:ascii="Times New Roman" w:hAnsi="Times New Roman" w:cs="Times New Roman"/>
          <w:sz w:val="28"/>
          <w:szCs w:val="28"/>
        </w:rPr>
        <w:t>девиантного</w:t>
      </w:r>
      <w:proofErr w:type="spellEnd"/>
      <w:r w:rsidR="00D52675" w:rsidRPr="00A31996">
        <w:rPr>
          <w:rFonts w:ascii="Times New Roman" w:hAnsi="Times New Roman" w:cs="Times New Roman"/>
          <w:sz w:val="28"/>
          <w:szCs w:val="28"/>
        </w:rPr>
        <w:t xml:space="preserve"> поведения может служить и органическое нарушение.</w:t>
      </w:r>
    </w:p>
    <w:p w:rsidR="00494645" w:rsidRPr="00A31996" w:rsidRDefault="00494645" w:rsidP="00A31996">
      <w:pPr>
        <w:spacing w:after="0" w:line="360" w:lineRule="auto"/>
        <w:ind w:firstLine="709"/>
        <w:jc w:val="both"/>
        <w:rPr>
          <w:rFonts w:ascii="Times New Roman" w:hAnsi="Times New Roman" w:cs="Times New Roman"/>
          <w:sz w:val="28"/>
          <w:szCs w:val="28"/>
        </w:rPr>
      </w:pPr>
      <w:r w:rsidRPr="00A31996">
        <w:rPr>
          <w:rFonts w:ascii="Times New Roman" w:hAnsi="Times New Roman" w:cs="Times New Roman"/>
          <w:sz w:val="28"/>
          <w:szCs w:val="28"/>
        </w:rPr>
        <w:t xml:space="preserve">При </w:t>
      </w:r>
      <w:proofErr w:type="spellStart"/>
      <w:r w:rsidRPr="00A31996">
        <w:rPr>
          <w:rFonts w:ascii="Times New Roman" w:hAnsi="Times New Roman" w:cs="Times New Roman"/>
          <w:sz w:val="28"/>
          <w:szCs w:val="28"/>
        </w:rPr>
        <w:t>гипоопеке</w:t>
      </w:r>
      <w:proofErr w:type="spellEnd"/>
      <w:r w:rsidRPr="00A31996">
        <w:rPr>
          <w:rFonts w:ascii="Times New Roman" w:hAnsi="Times New Roman" w:cs="Times New Roman"/>
          <w:sz w:val="28"/>
          <w:szCs w:val="28"/>
        </w:rPr>
        <w:t xml:space="preserve"> ребенок стихийно наследует то, что он видит в окружающей жизни, впитывая все пороки. Его поведение неизбежно будет отклоняющимся от нормы, потому что другого поведения такой ребенок не знает, никто никогда не учил его, как должен вести себя нормальный человек. А при </w:t>
      </w:r>
      <w:proofErr w:type="spellStart"/>
      <w:r w:rsidRPr="00A31996">
        <w:rPr>
          <w:rFonts w:ascii="Times New Roman" w:hAnsi="Times New Roman" w:cs="Times New Roman"/>
          <w:sz w:val="28"/>
          <w:szCs w:val="28"/>
        </w:rPr>
        <w:t>гиперопеке</w:t>
      </w:r>
      <w:proofErr w:type="spellEnd"/>
      <w:r w:rsidRPr="00A31996">
        <w:rPr>
          <w:rFonts w:ascii="Times New Roman" w:hAnsi="Times New Roman" w:cs="Times New Roman"/>
          <w:sz w:val="28"/>
          <w:szCs w:val="28"/>
        </w:rPr>
        <w:t xml:space="preserve"> ребенку ни в чем и никогда не отказывают, неизбежно возникает </w:t>
      </w:r>
      <w:proofErr w:type="spellStart"/>
      <w:r w:rsidRPr="00A31996">
        <w:rPr>
          <w:rFonts w:ascii="Times New Roman" w:hAnsi="Times New Roman" w:cs="Times New Roman"/>
          <w:sz w:val="28"/>
          <w:szCs w:val="28"/>
        </w:rPr>
        <w:t>девиантное</w:t>
      </w:r>
      <w:proofErr w:type="spellEnd"/>
      <w:r w:rsidRPr="00A31996">
        <w:rPr>
          <w:rFonts w:ascii="Times New Roman" w:hAnsi="Times New Roman" w:cs="Times New Roman"/>
          <w:sz w:val="28"/>
          <w:szCs w:val="28"/>
        </w:rPr>
        <w:t xml:space="preserve"> поведение. Ребенок негативно реагирует на все трудовые усилия, у него формируется эгоизм, себялюбие, привычка жить за счет других.</w:t>
      </w:r>
    </w:p>
    <w:p w:rsidR="00494645" w:rsidRDefault="00494645" w:rsidP="00A31996">
      <w:pPr>
        <w:spacing w:after="0" w:line="360" w:lineRule="auto"/>
        <w:ind w:firstLine="709"/>
        <w:jc w:val="both"/>
        <w:rPr>
          <w:rFonts w:ascii="Times New Roman" w:hAnsi="Times New Roman" w:cs="Times New Roman"/>
          <w:sz w:val="28"/>
          <w:szCs w:val="28"/>
        </w:rPr>
      </w:pPr>
      <w:r w:rsidRPr="00A31996">
        <w:rPr>
          <w:rFonts w:ascii="Times New Roman" w:hAnsi="Times New Roman" w:cs="Times New Roman"/>
          <w:sz w:val="28"/>
          <w:szCs w:val="28"/>
        </w:rPr>
        <w:t xml:space="preserve">Главная цель </w:t>
      </w:r>
      <w:proofErr w:type="spellStart"/>
      <w:r w:rsidRPr="00A31996">
        <w:rPr>
          <w:rFonts w:ascii="Times New Roman" w:hAnsi="Times New Roman" w:cs="Times New Roman"/>
          <w:sz w:val="28"/>
          <w:szCs w:val="28"/>
        </w:rPr>
        <w:t>девиантного</w:t>
      </w:r>
      <w:proofErr w:type="spellEnd"/>
      <w:r w:rsidRPr="00A31996">
        <w:rPr>
          <w:rFonts w:ascii="Times New Roman" w:hAnsi="Times New Roman" w:cs="Times New Roman"/>
          <w:sz w:val="28"/>
          <w:szCs w:val="28"/>
        </w:rPr>
        <w:t xml:space="preserve"> поведения подростков - попытка избавиться от напряжения. Обычно эта цель глубоко замаскирована. Она лишь подразумевается и не осознается подростком.</w:t>
      </w:r>
    </w:p>
    <w:p w:rsidR="009971D7" w:rsidRDefault="009971D7" w:rsidP="00A319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Рекомендации по предупреждению негативных проявлений среди детей и подростков:</w:t>
      </w:r>
    </w:p>
    <w:p w:rsidR="009971D7" w:rsidRPr="00400615" w:rsidRDefault="009971D7" w:rsidP="00400615">
      <w:pPr>
        <w:pStyle w:val="a6"/>
        <w:numPr>
          <w:ilvl w:val="0"/>
          <w:numId w:val="1"/>
        </w:numPr>
        <w:spacing w:after="0" w:line="360" w:lineRule="auto"/>
        <w:ind w:left="0" w:firstLine="709"/>
        <w:jc w:val="both"/>
        <w:rPr>
          <w:rFonts w:ascii="Times New Roman" w:hAnsi="Times New Roman" w:cs="Times New Roman"/>
          <w:sz w:val="28"/>
          <w:szCs w:val="28"/>
        </w:rPr>
      </w:pPr>
      <w:r w:rsidRPr="00400615">
        <w:rPr>
          <w:rFonts w:ascii="Times New Roman" w:hAnsi="Times New Roman" w:cs="Times New Roman"/>
          <w:sz w:val="28"/>
          <w:szCs w:val="28"/>
        </w:rPr>
        <w:lastRenderedPageBreak/>
        <w:t>Уделяйте ребенку достаточно внимания;</w:t>
      </w:r>
    </w:p>
    <w:p w:rsidR="009971D7" w:rsidRPr="00400615" w:rsidRDefault="009971D7" w:rsidP="00400615">
      <w:pPr>
        <w:pStyle w:val="a6"/>
        <w:numPr>
          <w:ilvl w:val="0"/>
          <w:numId w:val="1"/>
        </w:numPr>
        <w:spacing w:after="0" w:line="360" w:lineRule="auto"/>
        <w:ind w:left="0" w:firstLine="709"/>
        <w:jc w:val="both"/>
        <w:rPr>
          <w:rFonts w:ascii="Times New Roman" w:hAnsi="Times New Roman" w:cs="Times New Roman"/>
          <w:sz w:val="28"/>
          <w:szCs w:val="28"/>
        </w:rPr>
      </w:pPr>
      <w:r w:rsidRPr="00400615">
        <w:rPr>
          <w:rFonts w:ascii="Times New Roman" w:hAnsi="Times New Roman" w:cs="Times New Roman"/>
          <w:sz w:val="28"/>
          <w:szCs w:val="28"/>
        </w:rPr>
        <w:t>Проводите досуг всей семьей;</w:t>
      </w:r>
    </w:p>
    <w:p w:rsidR="009971D7" w:rsidRPr="00400615" w:rsidRDefault="009971D7" w:rsidP="00400615">
      <w:pPr>
        <w:pStyle w:val="a6"/>
        <w:numPr>
          <w:ilvl w:val="0"/>
          <w:numId w:val="1"/>
        </w:numPr>
        <w:spacing w:after="0" w:line="360" w:lineRule="auto"/>
        <w:ind w:left="0" w:firstLine="709"/>
        <w:jc w:val="both"/>
        <w:rPr>
          <w:rFonts w:ascii="Times New Roman" w:hAnsi="Times New Roman" w:cs="Times New Roman"/>
          <w:sz w:val="28"/>
          <w:szCs w:val="28"/>
        </w:rPr>
      </w:pPr>
      <w:r w:rsidRPr="00400615">
        <w:rPr>
          <w:rFonts w:ascii="Times New Roman" w:hAnsi="Times New Roman" w:cs="Times New Roman"/>
          <w:sz w:val="28"/>
          <w:szCs w:val="28"/>
        </w:rPr>
        <w:t>Не допускайте ссор в присутствии ребенка;</w:t>
      </w:r>
    </w:p>
    <w:p w:rsidR="009971D7" w:rsidRPr="00400615" w:rsidRDefault="009971D7" w:rsidP="00400615">
      <w:pPr>
        <w:pStyle w:val="a6"/>
        <w:numPr>
          <w:ilvl w:val="0"/>
          <w:numId w:val="1"/>
        </w:numPr>
        <w:spacing w:after="0" w:line="360" w:lineRule="auto"/>
        <w:ind w:left="0" w:firstLine="709"/>
        <w:jc w:val="both"/>
        <w:rPr>
          <w:rFonts w:ascii="Times New Roman" w:hAnsi="Times New Roman" w:cs="Times New Roman"/>
          <w:sz w:val="28"/>
          <w:szCs w:val="28"/>
        </w:rPr>
      </w:pPr>
      <w:r w:rsidRPr="00400615">
        <w:rPr>
          <w:rFonts w:ascii="Times New Roman" w:hAnsi="Times New Roman" w:cs="Times New Roman"/>
          <w:sz w:val="28"/>
          <w:szCs w:val="28"/>
        </w:rPr>
        <w:t>Установите твердый распорядок дня для ребенка и всех членов семьи;</w:t>
      </w:r>
    </w:p>
    <w:p w:rsidR="009971D7" w:rsidRPr="00400615" w:rsidRDefault="009971D7" w:rsidP="00400615">
      <w:pPr>
        <w:pStyle w:val="a6"/>
        <w:numPr>
          <w:ilvl w:val="0"/>
          <w:numId w:val="1"/>
        </w:numPr>
        <w:spacing w:after="0" w:line="360" w:lineRule="auto"/>
        <w:ind w:left="0" w:firstLine="709"/>
        <w:jc w:val="both"/>
        <w:rPr>
          <w:rFonts w:ascii="Times New Roman" w:hAnsi="Times New Roman" w:cs="Times New Roman"/>
          <w:sz w:val="28"/>
          <w:szCs w:val="28"/>
        </w:rPr>
      </w:pPr>
      <w:r w:rsidRPr="00400615">
        <w:rPr>
          <w:rFonts w:ascii="Times New Roman" w:hAnsi="Times New Roman" w:cs="Times New Roman"/>
          <w:sz w:val="28"/>
          <w:szCs w:val="28"/>
        </w:rPr>
        <w:t>Чаще показывайте ребенку</w:t>
      </w:r>
      <w:r w:rsidR="00400615" w:rsidRPr="00400615">
        <w:rPr>
          <w:rFonts w:ascii="Times New Roman" w:hAnsi="Times New Roman" w:cs="Times New Roman"/>
          <w:sz w:val="28"/>
          <w:szCs w:val="28"/>
        </w:rPr>
        <w:t>, как лучше выполнить то или иное дело;</w:t>
      </w:r>
    </w:p>
    <w:p w:rsidR="00400615" w:rsidRPr="00400615" w:rsidRDefault="00400615" w:rsidP="00400615">
      <w:pPr>
        <w:pStyle w:val="a6"/>
        <w:numPr>
          <w:ilvl w:val="0"/>
          <w:numId w:val="1"/>
        </w:numPr>
        <w:spacing w:after="0" w:line="360" w:lineRule="auto"/>
        <w:ind w:left="0" w:firstLine="709"/>
        <w:jc w:val="both"/>
        <w:rPr>
          <w:rFonts w:ascii="Times New Roman" w:hAnsi="Times New Roman" w:cs="Times New Roman"/>
          <w:sz w:val="28"/>
          <w:szCs w:val="28"/>
        </w:rPr>
      </w:pPr>
      <w:r w:rsidRPr="00400615">
        <w:rPr>
          <w:rFonts w:ascii="Times New Roman" w:hAnsi="Times New Roman" w:cs="Times New Roman"/>
          <w:sz w:val="28"/>
          <w:szCs w:val="28"/>
        </w:rPr>
        <w:t>Проявляйте достаточно твердости и последовательности в воспитании;</w:t>
      </w:r>
    </w:p>
    <w:p w:rsidR="00400615" w:rsidRPr="00400615" w:rsidRDefault="00400615" w:rsidP="00400615">
      <w:pPr>
        <w:pStyle w:val="a6"/>
        <w:numPr>
          <w:ilvl w:val="0"/>
          <w:numId w:val="1"/>
        </w:numPr>
        <w:spacing w:after="0" w:line="360" w:lineRule="auto"/>
        <w:ind w:left="0" w:firstLine="709"/>
        <w:jc w:val="both"/>
        <w:rPr>
          <w:rFonts w:ascii="Times New Roman" w:hAnsi="Times New Roman" w:cs="Times New Roman"/>
          <w:sz w:val="28"/>
          <w:szCs w:val="28"/>
        </w:rPr>
      </w:pPr>
      <w:r w:rsidRPr="00400615">
        <w:rPr>
          <w:rFonts w:ascii="Times New Roman" w:hAnsi="Times New Roman" w:cs="Times New Roman"/>
          <w:sz w:val="28"/>
          <w:szCs w:val="28"/>
        </w:rPr>
        <w:t>Помните, что чрезмерная болтливость, подвижность и недисциплинированность не являются умышленными;</w:t>
      </w:r>
    </w:p>
    <w:p w:rsidR="00400615" w:rsidRPr="00400615" w:rsidRDefault="00400615" w:rsidP="00400615">
      <w:pPr>
        <w:pStyle w:val="a6"/>
        <w:numPr>
          <w:ilvl w:val="0"/>
          <w:numId w:val="1"/>
        </w:numPr>
        <w:spacing w:after="0" w:line="360" w:lineRule="auto"/>
        <w:ind w:left="0" w:firstLine="709"/>
        <w:jc w:val="both"/>
        <w:rPr>
          <w:rFonts w:ascii="Times New Roman" w:hAnsi="Times New Roman" w:cs="Times New Roman"/>
          <w:sz w:val="28"/>
          <w:szCs w:val="28"/>
        </w:rPr>
      </w:pPr>
      <w:r w:rsidRPr="00400615">
        <w:rPr>
          <w:rFonts w:ascii="Times New Roman" w:hAnsi="Times New Roman" w:cs="Times New Roman"/>
          <w:sz w:val="28"/>
          <w:szCs w:val="28"/>
        </w:rPr>
        <w:t xml:space="preserve">Контролируйте поведение ребенка, при </w:t>
      </w:r>
      <w:proofErr w:type="gramStart"/>
      <w:r w:rsidRPr="00400615">
        <w:rPr>
          <w:rFonts w:ascii="Times New Roman" w:hAnsi="Times New Roman" w:cs="Times New Roman"/>
          <w:sz w:val="28"/>
          <w:szCs w:val="28"/>
        </w:rPr>
        <w:t>этом</w:t>
      </w:r>
      <w:proofErr w:type="gramEnd"/>
      <w:r w:rsidRPr="00400615">
        <w:rPr>
          <w:rFonts w:ascii="Times New Roman" w:hAnsi="Times New Roman" w:cs="Times New Roman"/>
          <w:sz w:val="28"/>
          <w:szCs w:val="28"/>
        </w:rPr>
        <w:t xml:space="preserve"> не навязывая ему жестких правил;</w:t>
      </w:r>
    </w:p>
    <w:p w:rsidR="00400615" w:rsidRPr="00400615" w:rsidRDefault="00400615" w:rsidP="00400615">
      <w:pPr>
        <w:pStyle w:val="a6"/>
        <w:numPr>
          <w:ilvl w:val="0"/>
          <w:numId w:val="1"/>
        </w:numPr>
        <w:spacing w:after="0" w:line="360" w:lineRule="auto"/>
        <w:ind w:left="0" w:firstLine="709"/>
        <w:jc w:val="both"/>
        <w:rPr>
          <w:rFonts w:ascii="Times New Roman" w:hAnsi="Times New Roman" w:cs="Times New Roman"/>
          <w:sz w:val="28"/>
          <w:szCs w:val="28"/>
        </w:rPr>
      </w:pPr>
      <w:r w:rsidRPr="00400615">
        <w:rPr>
          <w:rFonts w:ascii="Times New Roman" w:hAnsi="Times New Roman" w:cs="Times New Roman"/>
          <w:sz w:val="28"/>
          <w:szCs w:val="28"/>
        </w:rPr>
        <w:t>Стройте взаимоотношения с ребенком на взаимопонимании и доверии;</w:t>
      </w:r>
    </w:p>
    <w:p w:rsidR="00400615" w:rsidRPr="00400615" w:rsidRDefault="00400615" w:rsidP="00400615">
      <w:pPr>
        <w:pStyle w:val="a6"/>
        <w:numPr>
          <w:ilvl w:val="0"/>
          <w:numId w:val="1"/>
        </w:numPr>
        <w:spacing w:after="0" w:line="360" w:lineRule="auto"/>
        <w:ind w:left="0" w:firstLine="709"/>
        <w:jc w:val="both"/>
        <w:rPr>
          <w:rFonts w:ascii="Times New Roman" w:hAnsi="Times New Roman" w:cs="Times New Roman"/>
          <w:sz w:val="28"/>
          <w:szCs w:val="28"/>
        </w:rPr>
      </w:pPr>
      <w:r w:rsidRPr="00400615">
        <w:rPr>
          <w:rFonts w:ascii="Times New Roman" w:hAnsi="Times New Roman" w:cs="Times New Roman"/>
          <w:sz w:val="28"/>
          <w:szCs w:val="28"/>
        </w:rPr>
        <w:t>Избегайте, с одной стороны, чрезмерной мягкости, а с другой – завышенных требований к ребенку;</w:t>
      </w:r>
    </w:p>
    <w:p w:rsidR="00400615" w:rsidRPr="00400615" w:rsidRDefault="00400615" w:rsidP="00400615">
      <w:pPr>
        <w:pStyle w:val="a6"/>
        <w:numPr>
          <w:ilvl w:val="0"/>
          <w:numId w:val="1"/>
        </w:numPr>
        <w:spacing w:after="0" w:line="360" w:lineRule="auto"/>
        <w:ind w:left="0" w:firstLine="709"/>
        <w:jc w:val="both"/>
        <w:rPr>
          <w:rFonts w:ascii="Times New Roman" w:hAnsi="Times New Roman" w:cs="Times New Roman"/>
          <w:sz w:val="28"/>
          <w:szCs w:val="28"/>
        </w:rPr>
      </w:pPr>
      <w:r w:rsidRPr="00400615">
        <w:rPr>
          <w:rFonts w:ascii="Times New Roman" w:hAnsi="Times New Roman" w:cs="Times New Roman"/>
          <w:sz w:val="28"/>
          <w:szCs w:val="28"/>
        </w:rPr>
        <w:t>Выслушивайте то, что хочет сказать ребенок.</w:t>
      </w:r>
    </w:p>
    <w:p w:rsidR="00C737A2" w:rsidRPr="00A31996" w:rsidRDefault="00B539F1" w:rsidP="00A31996">
      <w:pPr>
        <w:spacing w:after="0" w:line="360" w:lineRule="auto"/>
        <w:ind w:firstLine="709"/>
        <w:jc w:val="both"/>
        <w:rPr>
          <w:rFonts w:ascii="Times New Roman" w:hAnsi="Times New Roman" w:cs="Times New Roman"/>
          <w:sz w:val="28"/>
          <w:szCs w:val="28"/>
        </w:rPr>
      </w:pPr>
      <w:r w:rsidRPr="00A31996">
        <w:rPr>
          <w:rFonts w:ascii="Times New Roman" w:hAnsi="Times New Roman" w:cs="Times New Roman"/>
          <w:sz w:val="28"/>
          <w:szCs w:val="28"/>
        </w:rPr>
        <w:t xml:space="preserve">Способствовать устранению </w:t>
      </w:r>
      <w:proofErr w:type="spellStart"/>
      <w:r w:rsidRPr="00A31996">
        <w:rPr>
          <w:rFonts w:ascii="Times New Roman" w:hAnsi="Times New Roman" w:cs="Times New Roman"/>
          <w:sz w:val="28"/>
          <w:szCs w:val="28"/>
        </w:rPr>
        <w:t>девиантного</w:t>
      </w:r>
      <w:proofErr w:type="spellEnd"/>
      <w:r w:rsidRPr="00A31996">
        <w:rPr>
          <w:rFonts w:ascii="Times New Roman" w:hAnsi="Times New Roman" w:cs="Times New Roman"/>
          <w:sz w:val="28"/>
          <w:szCs w:val="28"/>
        </w:rPr>
        <w:t xml:space="preserve"> поведения подростка возможно только при совместных действиях техникума и семьи, при правильно организованном педагогическом сопровождении семейного воспитания подростков с </w:t>
      </w:r>
      <w:proofErr w:type="spellStart"/>
      <w:r w:rsidRPr="00A31996">
        <w:rPr>
          <w:rFonts w:ascii="Times New Roman" w:hAnsi="Times New Roman" w:cs="Times New Roman"/>
          <w:sz w:val="28"/>
          <w:szCs w:val="28"/>
        </w:rPr>
        <w:t>девиантным</w:t>
      </w:r>
      <w:proofErr w:type="spellEnd"/>
      <w:r w:rsidRPr="00A31996">
        <w:rPr>
          <w:rFonts w:ascii="Times New Roman" w:hAnsi="Times New Roman" w:cs="Times New Roman"/>
          <w:sz w:val="28"/>
          <w:szCs w:val="28"/>
        </w:rPr>
        <w:t xml:space="preserve"> поведением, позволяющие предупредить причины возникновения отклоняющегося поведения, вооружить родителей педагогическими знаниями, помочь подросткам сделать правильный выбор, осуществить индивидуальный подход в предупреждении и преодолении отклоняющегося поведения.</w:t>
      </w:r>
    </w:p>
    <w:p w:rsidR="00B539F1" w:rsidRPr="00A31996" w:rsidRDefault="00B539F1">
      <w:pPr>
        <w:rPr>
          <w:rFonts w:ascii="Times New Roman" w:hAnsi="Times New Roman" w:cs="Times New Roman"/>
          <w:sz w:val="28"/>
          <w:szCs w:val="28"/>
        </w:rPr>
      </w:pPr>
    </w:p>
    <w:sectPr w:rsidR="00B539F1" w:rsidRPr="00A31996" w:rsidSect="00DA19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87689"/>
    <w:multiLevelType w:val="hybridMultilevel"/>
    <w:tmpl w:val="61D492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2675"/>
    <w:rsid w:val="00400615"/>
    <w:rsid w:val="00494645"/>
    <w:rsid w:val="004C6F7F"/>
    <w:rsid w:val="004D3627"/>
    <w:rsid w:val="006777B3"/>
    <w:rsid w:val="009971D7"/>
    <w:rsid w:val="00A31996"/>
    <w:rsid w:val="00B539F1"/>
    <w:rsid w:val="00BF160C"/>
    <w:rsid w:val="00C737A2"/>
    <w:rsid w:val="00D52675"/>
    <w:rsid w:val="00DA1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9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26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971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71D7"/>
    <w:rPr>
      <w:rFonts w:ascii="Tahoma" w:hAnsi="Tahoma" w:cs="Tahoma"/>
      <w:sz w:val="16"/>
      <w:szCs w:val="16"/>
    </w:rPr>
  </w:style>
  <w:style w:type="paragraph" w:styleId="a6">
    <w:name w:val="List Paragraph"/>
    <w:basedOn w:val="a"/>
    <w:uiPriority w:val="34"/>
    <w:qFormat/>
    <w:rsid w:val="00400615"/>
    <w:pPr>
      <w:ind w:left="720"/>
      <w:contextualSpacing/>
    </w:pPr>
  </w:style>
</w:styles>
</file>

<file path=word/webSettings.xml><?xml version="1.0" encoding="utf-8"?>
<w:webSettings xmlns:r="http://schemas.openxmlformats.org/officeDocument/2006/relationships" xmlns:w="http://schemas.openxmlformats.org/wordprocessingml/2006/main">
  <w:divs>
    <w:div w:id="1048531390">
      <w:bodyDiv w:val="1"/>
      <w:marLeft w:val="0"/>
      <w:marRight w:val="0"/>
      <w:marTop w:val="0"/>
      <w:marBottom w:val="0"/>
      <w:divBdr>
        <w:top w:val="none" w:sz="0" w:space="0" w:color="auto"/>
        <w:left w:val="none" w:sz="0" w:space="0" w:color="auto"/>
        <w:bottom w:val="none" w:sz="0" w:space="0" w:color="auto"/>
        <w:right w:val="none" w:sz="0" w:space="0" w:color="auto"/>
      </w:divBdr>
    </w:div>
    <w:div w:id="111136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652</Words>
  <Characters>3722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Мастер</dc:creator>
  <cp:keywords/>
  <dc:description/>
  <cp:lastModifiedBy>Мастер</cp:lastModifiedBy>
  <cp:revision>4</cp:revision>
  <dcterms:created xsi:type="dcterms:W3CDTF">2021-10-11T09:49:00Z</dcterms:created>
  <dcterms:modified xsi:type="dcterms:W3CDTF">2021-10-12T06:03:00Z</dcterms:modified>
</cp:coreProperties>
</file>